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4E1CD">
      <w:pPr>
        <w:jc w:val="left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附件4</w:t>
      </w:r>
    </w:p>
    <w:p w14:paraId="73227DD5"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博士点培育学科对标分析表</w:t>
      </w:r>
    </w:p>
    <w:tbl>
      <w:tblPr>
        <w:tblStyle w:val="3"/>
        <w:tblW w:w="14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4394"/>
        <w:gridCol w:w="3795"/>
        <w:gridCol w:w="3718"/>
      </w:tblGrid>
      <w:tr w14:paraId="6B7FB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410" w:type="dxa"/>
            <w:vAlign w:val="center"/>
          </w:tcPr>
          <w:p w14:paraId="5AD725B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94" w:type="dxa"/>
            <w:vAlign w:val="center"/>
          </w:tcPr>
          <w:p w14:paraId="6071D0BD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</w:rPr>
              <w:t>申请基本条件</w:t>
            </w:r>
          </w:p>
        </w:tc>
        <w:tc>
          <w:tcPr>
            <w:tcW w:w="3795" w:type="dxa"/>
            <w:vAlign w:val="center"/>
          </w:tcPr>
          <w:p w14:paraId="43C349E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现有条件</w:t>
            </w:r>
          </w:p>
        </w:tc>
        <w:tc>
          <w:tcPr>
            <w:tcW w:w="3718" w:type="dxa"/>
            <w:vAlign w:val="center"/>
          </w:tcPr>
          <w:p w14:paraId="5559024F"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是否满足</w:t>
            </w:r>
          </w:p>
        </w:tc>
      </w:tr>
      <w:tr w14:paraId="29824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Align w:val="center"/>
          </w:tcPr>
          <w:p w14:paraId="7117014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学科方向</w:t>
            </w:r>
          </w:p>
        </w:tc>
        <w:tc>
          <w:tcPr>
            <w:tcW w:w="4394" w:type="dxa"/>
            <w:vAlign w:val="center"/>
          </w:tcPr>
          <w:p w14:paraId="1D5DB6B4"/>
        </w:tc>
        <w:tc>
          <w:tcPr>
            <w:tcW w:w="3795" w:type="dxa"/>
            <w:vAlign w:val="center"/>
          </w:tcPr>
          <w:p w14:paraId="63C3F605"/>
        </w:tc>
        <w:tc>
          <w:tcPr>
            <w:tcW w:w="3718" w:type="dxa"/>
            <w:vAlign w:val="center"/>
          </w:tcPr>
          <w:p w14:paraId="0ADE166A">
            <w:pPr>
              <w:jc w:val="center"/>
            </w:pPr>
          </w:p>
        </w:tc>
      </w:tr>
      <w:tr w14:paraId="5AAEA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Align w:val="center"/>
          </w:tcPr>
          <w:p w14:paraId="2D03B6C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学科特色</w:t>
            </w:r>
          </w:p>
        </w:tc>
        <w:tc>
          <w:tcPr>
            <w:tcW w:w="4394" w:type="dxa"/>
            <w:vAlign w:val="center"/>
          </w:tcPr>
          <w:p w14:paraId="069874BD"/>
        </w:tc>
        <w:tc>
          <w:tcPr>
            <w:tcW w:w="3795" w:type="dxa"/>
            <w:vAlign w:val="center"/>
          </w:tcPr>
          <w:p w14:paraId="2D2A5EBE"/>
        </w:tc>
        <w:tc>
          <w:tcPr>
            <w:tcW w:w="3718" w:type="dxa"/>
            <w:vAlign w:val="center"/>
          </w:tcPr>
          <w:p w14:paraId="648F4379">
            <w:pPr>
              <w:jc w:val="center"/>
            </w:pPr>
          </w:p>
        </w:tc>
      </w:tr>
      <w:tr w14:paraId="3A091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Align w:val="center"/>
          </w:tcPr>
          <w:p w14:paraId="0EC82F8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人员规模</w:t>
            </w:r>
          </w:p>
        </w:tc>
        <w:tc>
          <w:tcPr>
            <w:tcW w:w="4394" w:type="dxa"/>
            <w:vAlign w:val="center"/>
          </w:tcPr>
          <w:p w14:paraId="2D4CFB8F"/>
        </w:tc>
        <w:tc>
          <w:tcPr>
            <w:tcW w:w="3795" w:type="dxa"/>
            <w:vAlign w:val="center"/>
          </w:tcPr>
          <w:p w14:paraId="47DD3D12"/>
        </w:tc>
        <w:tc>
          <w:tcPr>
            <w:tcW w:w="3718" w:type="dxa"/>
            <w:vAlign w:val="center"/>
          </w:tcPr>
          <w:p w14:paraId="58BE339F">
            <w:pPr>
              <w:jc w:val="center"/>
            </w:pPr>
          </w:p>
        </w:tc>
      </w:tr>
      <w:tr w14:paraId="2C674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restart"/>
            <w:vAlign w:val="center"/>
          </w:tcPr>
          <w:p w14:paraId="428A2B3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人员结构</w:t>
            </w:r>
          </w:p>
        </w:tc>
        <w:tc>
          <w:tcPr>
            <w:tcW w:w="4394" w:type="dxa"/>
            <w:vAlign w:val="center"/>
          </w:tcPr>
          <w:p w14:paraId="4C8E9A86"/>
        </w:tc>
        <w:tc>
          <w:tcPr>
            <w:tcW w:w="3795" w:type="dxa"/>
            <w:vAlign w:val="center"/>
          </w:tcPr>
          <w:p w14:paraId="2410E73E"/>
        </w:tc>
        <w:tc>
          <w:tcPr>
            <w:tcW w:w="3718" w:type="dxa"/>
            <w:vAlign w:val="center"/>
          </w:tcPr>
          <w:p w14:paraId="67335EEC">
            <w:pPr>
              <w:jc w:val="center"/>
            </w:pPr>
          </w:p>
        </w:tc>
      </w:tr>
      <w:tr w14:paraId="47065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continue"/>
            <w:vAlign w:val="center"/>
          </w:tcPr>
          <w:p w14:paraId="564BF302">
            <w:pPr>
              <w:jc w:val="center"/>
              <w:rPr>
                <w:b/>
                <w:bCs/>
              </w:rPr>
            </w:pPr>
          </w:p>
        </w:tc>
        <w:tc>
          <w:tcPr>
            <w:tcW w:w="4394" w:type="dxa"/>
            <w:vAlign w:val="center"/>
          </w:tcPr>
          <w:p w14:paraId="4162C6B3"/>
        </w:tc>
        <w:tc>
          <w:tcPr>
            <w:tcW w:w="3795" w:type="dxa"/>
            <w:vAlign w:val="center"/>
          </w:tcPr>
          <w:p w14:paraId="45340E1D"/>
        </w:tc>
        <w:tc>
          <w:tcPr>
            <w:tcW w:w="3718" w:type="dxa"/>
            <w:vAlign w:val="center"/>
          </w:tcPr>
          <w:p w14:paraId="69681B70">
            <w:pPr>
              <w:jc w:val="center"/>
            </w:pPr>
          </w:p>
        </w:tc>
      </w:tr>
      <w:tr w14:paraId="31C21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continue"/>
            <w:vAlign w:val="center"/>
          </w:tcPr>
          <w:p w14:paraId="2CCC8E68">
            <w:pPr>
              <w:jc w:val="center"/>
              <w:rPr>
                <w:b/>
                <w:bCs/>
              </w:rPr>
            </w:pPr>
          </w:p>
        </w:tc>
        <w:tc>
          <w:tcPr>
            <w:tcW w:w="4394" w:type="dxa"/>
            <w:vAlign w:val="center"/>
          </w:tcPr>
          <w:p w14:paraId="1138B948"/>
        </w:tc>
        <w:tc>
          <w:tcPr>
            <w:tcW w:w="3795" w:type="dxa"/>
            <w:vAlign w:val="center"/>
          </w:tcPr>
          <w:p w14:paraId="14549851"/>
        </w:tc>
        <w:tc>
          <w:tcPr>
            <w:tcW w:w="3718" w:type="dxa"/>
            <w:vAlign w:val="center"/>
          </w:tcPr>
          <w:p w14:paraId="50E6832A">
            <w:pPr>
              <w:jc w:val="center"/>
            </w:pPr>
          </w:p>
        </w:tc>
      </w:tr>
      <w:tr w14:paraId="3CBBF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restart"/>
            <w:vAlign w:val="center"/>
          </w:tcPr>
          <w:p w14:paraId="6BB1ADF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学科带头人与学术骨干</w:t>
            </w:r>
          </w:p>
        </w:tc>
        <w:tc>
          <w:tcPr>
            <w:tcW w:w="4394" w:type="dxa"/>
            <w:vAlign w:val="center"/>
          </w:tcPr>
          <w:p w14:paraId="0BB7D1CE"/>
        </w:tc>
        <w:tc>
          <w:tcPr>
            <w:tcW w:w="3795" w:type="dxa"/>
            <w:vAlign w:val="center"/>
          </w:tcPr>
          <w:p w14:paraId="5C032981"/>
        </w:tc>
        <w:tc>
          <w:tcPr>
            <w:tcW w:w="3718" w:type="dxa"/>
            <w:vAlign w:val="center"/>
          </w:tcPr>
          <w:p w14:paraId="1A1C2308">
            <w:pPr>
              <w:jc w:val="center"/>
            </w:pPr>
          </w:p>
        </w:tc>
      </w:tr>
      <w:tr w14:paraId="1629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continue"/>
            <w:vAlign w:val="center"/>
          </w:tcPr>
          <w:p w14:paraId="5FC89836">
            <w:pPr>
              <w:jc w:val="center"/>
              <w:rPr>
                <w:b/>
                <w:bCs/>
              </w:rPr>
            </w:pPr>
          </w:p>
        </w:tc>
        <w:tc>
          <w:tcPr>
            <w:tcW w:w="4394" w:type="dxa"/>
            <w:vAlign w:val="center"/>
          </w:tcPr>
          <w:p w14:paraId="6C321651"/>
        </w:tc>
        <w:tc>
          <w:tcPr>
            <w:tcW w:w="3795" w:type="dxa"/>
            <w:vAlign w:val="center"/>
          </w:tcPr>
          <w:p w14:paraId="2BF1AA8B"/>
        </w:tc>
        <w:tc>
          <w:tcPr>
            <w:tcW w:w="3718" w:type="dxa"/>
            <w:vAlign w:val="center"/>
          </w:tcPr>
          <w:p w14:paraId="00248807">
            <w:pPr>
              <w:jc w:val="center"/>
            </w:pPr>
          </w:p>
        </w:tc>
      </w:tr>
      <w:tr w14:paraId="2D5DD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continue"/>
            <w:vAlign w:val="center"/>
          </w:tcPr>
          <w:p w14:paraId="70CCEE17">
            <w:pPr>
              <w:jc w:val="center"/>
              <w:rPr>
                <w:b/>
                <w:bCs/>
              </w:rPr>
            </w:pPr>
          </w:p>
        </w:tc>
        <w:tc>
          <w:tcPr>
            <w:tcW w:w="4394" w:type="dxa"/>
            <w:vAlign w:val="center"/>
          </w:tcPr>
          <w:p w14:paraId="4F9A2EF0"/>
        </w:tc>
        <w:tc>
          <w:tcPr>
            <w:tcW w:w="3795" w:type="dxa"/>
            <w:vAlign w:val="center"/>
          </w:tcPr>
          <w:p w14:paraId="15651B75"/>
        </w:tc>
        <w:tc>
          <w:tcPr>
            <w:tcW w:w="3718" w:type="dxa"/>
            <w:vAlign w:val="center"/>
          </w:tcPr>
          <w:p w14:paraId="0BC1E07B">
            <w:pPr>
              <w:jc w:val="center"/>
            </w:pPr>
          </w:p>
        </w:tc>
      </w:tr>
      <w:tr w14:paraId="22477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Align w:val="center"/>
          </w:tcPr>
          <w:p w14:paraId="60CC2D0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课程与教学</w:t>
            </w:r>
          </w:p>
        </w:tc>
        <w:tc>
          <w:tcPr>
            <w:tcW w:w="4394" w:type="dxa"/>
            <w:vAlign w:val="center"/>
          </w:tcPr>
          <w:p w14:paraId="2E1ACB2B"/>
        </w:tc>
        <w:tc>
          <w:tcPr>
            <w:tcW w:w="3795" w:type="dxa"/>
            <w:vAlign w:val="center"/>
          </w:tcPr>
          <w:p w14:paraId="0D800B51"/>
        </w:tc>
        <w:tc>
          <w:tcPr>
            <w:tcW w:w="3718" w:type="dxa"/>
            <w:vAlign w:val="center"/>
          </w:tcPr>
          <w:p w14:paraId="46C86F74">
            <w:pPr>
              <w:jc w:val="center"/>
            </w:pPr>
          </w:p>
        </w:tc>
      </w:tr>
      <w:tr w14:paraId="071A6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Align w:val="center"/>
          </w:tcPr>
          <w:p w14:paraId="2A1B83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培养质量</w:t>
            </w:r>
          </w:p>
        </w:tc>
        <w:tc>
          <w:tcPr>
            <w:tcW w:w="4394" w:type="dxa"/>
            <w:vAlign w:val="center"/>
          </w:tcPr>
          <w:p w14:paraId="706F3C48"/>
        </w:tc>
        <w:tc>
          <w:tcPr>
            <w:tcW w:w="3795" w:type="dxa"/>
            <w:vAlign w:val="center"/>
          </w:tcPr>
          <w:p w14:paraId="0E6768EA"/>
        </w:tc>
        <w:tc>
          <w:tcPr>
            <w:tcW w:w="3718" w:type="dxa"/>
            <w:vAlign w:val="center"/>
          </w:tcPr>
          <w:p w14:paraId="523FB421">
            <w:pPr>
              <w:jc w:val="center"/>
            </w:pPr>
          </w:p>
        </w:tc>
      </w:tr>
      <w:tr w14:paraId="39CEC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restart"/>
            <w:vAlign w:val="center"/>
          </w:tcPr>
          <w:p w14:paraId="249F675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科学研究</w:t>
            </w:r>
          </w:p>
        </w:tc>
        <w:tc>
          <w:tcPr>
            <w:tcW w:w="4394" w:type="dxa"/>
            <w:vAlign w:val="center"/>
          </w:tcPr>
          <w:p w14:paraId="66A2522D"/>
        </w:tc>
        <w:tc>
          <w:tcPr>
            <w:tcW w:w="3795" w:type="dxa"/>
            <w:vAlign w:val="center"/>
          </w:tcPr>
          <w:p w14:paraId="71F440E4"/>
        </w:tc>
        <w:tc>
          <w:tcPr>
            <w:tcW w:w="3718" w:type="dxa"/>
            <w:vAlign w:val="center"/>
          </w:tcPr>
          <w:p w14:paraId="527AD2E4">
            <w:pPr>
              <w:jc w:val="center"/>
            </w:pPr>
          </w:p>
        </w:tc>
      </w:tr>
      <w:tr w14:paraId="4B793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continue"/>
            <w:vAlign w:val="center"/>
          </w:tcPr>
          <w:p w14:paraId="6EA81679">
            <w:pPr>
              <w:jc w:val="center"/>
              <w:rPr>
                <w:b/>
                <w:bCs/>
              </w:rPr>
            </w:pPr>
          </w:p>
        </w:tc>
        <w:tc>
          <w:tcPr>
            <w:tcW w:w="4394" w:type="dxa"/>
            <w:vAlign w:val="center"/>
          </w:tcPr>
          <w:p w14:paraId="1E0D3641"/>
        </w:tc>
        <w:tc>
          <w:tcPr>
            <w:tcW w:w="3795" w:type="dxa"/>
            <w:vAlign w:val="center"/>
          </w:tcPr>
          <w:p w14:paraId="7347D3F5"/>
        </w:tc>
        <w:tc>
          <w:tcPr>
            <w:tcW w:w="3718" w:type="dxa"/>
            <w:vAlign w:val="center"/>
          </w:tcPr>
          <w:p w14:paraId="47F40E70">
            <w:pPr>
              <w:jc w:val="center"/>
            </w:pPr>
          </w:p>
        </w:tc>
      </w:tr>
      <w:tr w14:paraId="6781E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Merge w:val="continue"/>
            <w:vAlign w:val="center"/>
          </w:tcPr>
          <w:p w14:paraId="1764D1CF">
            <w:pPr>
              <w:jc w:val="center"/>
              <w:rPr>
                <w:b/>
                <w:bCs/>
              </w:rPr>
            </w:pPr>
          </w:p>
        </w:tc>
        <w:tc>
          <w:tcPr>
            <w:tcW w:w="4394" w:type="dxa"/>
            <w:vAlign w:val="center"/>
          </w:tcPr>
          <w:p w14:paraId="1AE2243E"/>
        </w:tc>
        <w:tc>
          <w:tcPr>
            <w:tcW w:w="3795" w:type="dxa"/>
            <w:vAlign w:val="center"/>
          </w:tcPr>
          <w:p w14:paraId="0C892B47"/>
        </w:tc>
        <w:tc>
          <w:tcPr>
            <w:tcW w:w="3718" w:type="dxa"/>
            <w:vAlign w:val="center"/>
          </w:tcPr>
          <w:p w14:paraId="52CDE244">
            <w:pPr>
              <w:jc w:val="center"/>
            </w:pPr>
          </w:p>
        </w:tc>
      </w:tr>
      <w:tr w14:paraId="187A9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Align w:val="center"/>
          </w:tcPr>
          <w:p w14:paraId="7786A32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学术交流</w:t>
            </w:r>
          </w:p>
        </w:tc>
        <w:tc>
          <w:tcPr>
            <w:tcW w:w="4394" w:type="dxa"/>
            <w:vAlign w:val="center"/>
          </w:tcPr>
          <w:p w14:paraId="510D106D"/>
        </w:tc>
        <w:tc>
          <w:tcPr>
            <w:tcW w:w="3795" w:type="dxa"/>
            <w:vAlign w:val="center"/>
          </w:tcPr>
          <w:p w14:paraId="368AE9BF"/>
        </w:tc>
        <w:tc>
          <w:tcPr>
            <w:tcW w:w="3718" w:type="dxa"/>
            <w:vAlign w:val="center"/>
          </w:tcPr>
          <w:p w14:paraId="00F79716">
            <w:pPr>
              <w:jc w:val="center"/>
            </w:pPr>
          </w:p>
        </w:tc>
      </w:tr>
      <w:tr w14:paraId="1ED1B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10" w:type="dxa"/>
            <w:vAlign w:val="center"/>
          </w:tcPr>
          <w:p w14:paraId="574A901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支撑条件</w:t>
            </w:r>
          </w:p>
        </w:tc>
        <w:tc>
          <w:tcPr>
            <w:tcW w:w="4394" w:type="dxa"/>
            <w:vAlign w:val="center"/>
          </w:tcPr>
          <w:p w14:paraId="3F325EA9"/>
        </w:tc>
        <w:tc>
          <w:tcPr>
            <w:tcW w:w="3795" w:type="dxa"/>
            <w:vAlign w:val="center"/>
          </w:tcPr>
          <w:p w14:paraId="045AA761"/>
        </w:tc>
        <w:tc>
          <w:tcPr>
            <w:tcW w:w="3718" w:type="dxa"/>
            <w:vAlign w:val="center"/>
          </w:tcPr>
          <w:p w14:paraId="03C87387">
            <w:pPr>
              <w:jc w:val="center"/>
            </w:pPr>
          </w:p>
        </w:tc>
      </w:tr>
    </w:tbl>
    <w:p w14:paraId="6477FC18">
      <w:pPr>
        <w:rPr>
          <w:rFonts w:hint="eastAsia" w:eastAsiaTheme="minorEastAsia"/>
          <w:lang w:eastAsia="zh-CN"/>
        </w:rPr>
      </w:pPr>
      <w:r>
        <w:rPr>
          <w:rFonts w:hint="eastAsia"/>
        </w:rPr>
        <w:t>说明：现有条件必须根据“新增博士硕士学位授权审核申请基本条件”逐条对照，</w:t>
      </w:r>
      <w:r>
        <w:t>可自行增加行</w:t>
      </w:r>
      <w:r>
        <w:rPr>
          <w:rFonts w:hint="eastAsia"/>
        </w:rPr>
        <w:t>，</w:t>
      </w:r>
      <w:r>
        <w:t>凡是涉及到的量化指标都要另附具体的清单</w:t>
      </w:r>
      <w:r>
        <w:rPr>
          <w:rFonts w:hint="eastAsia"/>
          <w:lang w:eastAsia="zh-CN"/>
        </w:rPr>
        <w:t>。</w:t>
      </w:r>
    </w:p>
    <w:sectPr>
      <w:pgSz w:w="16838" w:h="11906" w:orient="landscape"/>
      <w:pgMar w:top="850" w:right="1440" w:bottom="850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3ZWNhMGY3NzhiYjYxNDRmZDg5ZjFiMjE4NGUwZjUifQ=="/>
  </w:docVars>
  <w:rsids>
    <w:rsidRoot w:val="005751B5"/>
    <w:rsid w:val="00275FF1"/>
    <w:rsid w:val="005751B5"/>
    <w:rsid w:val="00D13BE5"/>
    <w:rsid w:val="082329A6"/>
    <w:rsid w:val="1FD71286"/>
    <w:rsid w:val="33DA36FB"/>
    <w:rsid w:val="4647674E"/>
    <w:rsid w:val="52E06317"/>
    <w:rsid w:val="530318C6"/>
    <w:rsid w:val="54E00D10"/>
    <w:rsid w:val="5C216943"/>
    <w:rsid w:val="640E70A8"/>
    <w:rsid w:val="69B86BA8"/>
    <w:rsid w:val="6C1871F4"/>
    <w:rsid w:val="6F603DAA"/>
    <w:rsid w:val="7A10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地球联邦</Company>
  <Pages>1</Pages>
  <Words>145</Words>
  <Characters>145</Characters>
  <Lines>2</Lines>
  <Paragraphs>1</Paragraphs>
  <TotalTime>0</TotalTime>
  <ScaleCrop>false</ScaleCrop>
  <LinksUpToDate>false</LinksUpToDate>
  <CharactersWithSpaces>145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应莹</cp:lastModifiedBy>
  <cp:lastPrinted>2024-12-09T01:00:36Z</cp:lastPrinted>
  <dcterms:modified xsi:type="dcterms:W3CDTF">2024-12-09T05:04:16Z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D449516E00CD41E096213EDEF07379B8_12</vt:lpwstr>
  </property>
</Properties>
</file>